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94" w:rsidRPr="006C252A" w:rsidRDefault="007616E6" w:rsidP="00CD5C23">
      <w:pPr>
        <w:rPr>
          <w:rFonts w:ascii="Verdana" w:hAnsi="Verdana" w:cs="Verdana"/>
          <w:b/>
          <w:bCs/>
        </w:rPr>
      </w:pPr>
      <w:r>
        <w:rPr>
          <w:noProof/>
        </w:rPr>
        <w:drawing>
          <wp:anchor distT="0" distB="0" distL="114300" distR="114300" simplePos="0" relativeHeight="251658240" behindDoc="0" locked="0" layoutInCell="1" allowOverlap="0">
            <wp:simplePos x="0" y="0"/>
            <wp:positionH relativeFrom="column">
              <wp:posOffset>4574540</wp:posOffset>
            </wp:positionH>
            <wp:positionV relativeFrom="paragraph">
              <wp:posOffset>57785</wp:posOffset>
            </wp:positionV>
            <wp:extent cx="2018665" cy="962025"/>
            <wp:effectExtent l="19050" t="0" r="635" b="0"/>
            <wp:wrapSquare wrapText="bothSides"/>
            <wp:docPr id="2" name="Billede 1" descr="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Njal logo Pantone jpg"/>
                    <pic:cNvPicPr>
                      <a:picLocks noChangeAspect="1" noChangeArrowheads="1"/>
                    </pic:cNvPicPr>
                  </pic:nvPicPr>
                  <pic:blipFill>
                    <a:blip r:embed="rId7"/>
                    <a:srcRect/>
                    <a:stretch>
                      <a:fillRect/>
                    </a:stretch>
                  </pic:blipFill>
                  <pic:spPr bwMode="auto">
                    <a:xfrm>
                      <a:off x="0" y="0"/>
                      <a:ext cx="2018665" cy="962025"/>
                    </a:xfrm>
                    <a:prstGeom prst="rect">
                      <a:avLst/>
                    </a:prstGeom>
                    <a:noFill/>
                  </pic:spPr>
                </pic:pic>
              </a:graphicData>
            </a:graphic>
          </wp:anchor>
        </w:drawing>
      </w:r>
      <w:r w:rsidR="00102B94">
        <w:rPr>
          <w:rFonts w:ascii="Verdana" w:hAnsi="Verdana" w:cs="Verdana"/>
          <w:b/>
          <w:bCs/>
        </w:rPr>
        <w:t>R</w:t>
      </w:r>
      <w:r w:rsidR="00102B94" w:rsidRPr="006C252A">
        <w:rPr>
          <w:rFonts w:ascii="Verdana" w:hAnsi="Verdana" w:cs="Verdana"/>
          <w:b/>
          <w:bCs/>
        </w:rPr>
        <w:t xml:space="preserve">eferat af bestyrelsesmøde d. </w:t>
      </w:r>
      <w:r w:rsidR="00102B94">
        <w:rPr>
          <w:rFonts w:ascii="Verdana" w:hAnsi="Verdana" w:cs="Verdana"/>
          <w:b/>
          <w:bCs/>
        </w:rPr>
        <w:t>21</w:t>
      </w:r>
      <w:r w:rsidR="00102B94" w:rsidRPr="006C252A">
        <w:rPr>
          <w:rFonts w:ascii="Verdana" w:hAnsi="Verdana" w:cs="Verdana"/>
          <w:b/>
          <w:bCs/>
        </w:rPr>
        <w:t xml:space="preserve">. </w:t>
      </w:r>
      <w:r w:rsidR="00102B94">
        <w:rPr>
          <w:rFonts w:ascii="Verdana" w:hAnsi="Verdana" w:cs="Verdana"/>
          <w:b/>
          <w:bCs/>
        </w:rPr>
        <w:t>marts 2011</w:t>
      </w:r>
    </w:p>
    <w:p w:rsidR="00102B94" w:rsidRDefault="00102B94" w:rsidP="00CD5C23"/>
    <w:p w:rsidR="00102B94" w:rsidRDefault="00102B94" w:rsidP="00CD5C23">
      <w:pPr>
        <w:rPr>
          <w:rFonts w:ascii="Verdana" w:hAnsi="Verdana" w:cs="Verdana"/>
          <w:sz w:val="18"/>
          <w:szCs w:val="18"/>
        </w:rPr>
      </w:pPr>
      <w:r w:rsidRPr="00356CF0">
        <w:rPr>
          <w:rFonts w:ascii="Verdana" w:hAnsi="Verdana" w:cs="Verdana"/>
          <w:b/>
          <w:bCs/>
          <w:sz w:val="18"/>
          <w:szCs w:val="18"/>
        </w:rPr>
        <w:t xml:space="preserve">Til stede: </w:t>
      </w:r>
      <w:r>
        <w:rPr>
          <w:rFonts w:ascii="Verdana" w:hAnsi="Verdana" w:cs="Verdana"/>
          <w:b/>
          <w:bCs/>
          <w:sz w:val="18"/>
          <w:szCs w:val="18"/>
        </w:rPr>
        <w:tab/>
      </w:r>
      <w:r w:rsidRPr="00356CF0">
        <w:rPr>
          <w:rFonts w:ascii="Verdana" w:hAnsi="Verdana" w:cs="Verdana"/>
          <w:sz w:val="18"/>
          <w:szCs w:val="18"/>
        </w:rPr>
        <w:t xml:space="preserve">Conni, Thomas, </w:t>
      </w:r>
      <w:r>
        <w:rPr>
          <w:rFonts w:ascii="Verdana" w:hAnsi="Verdana" w:cs="Verdana"/>
          <w:sz w:val="18"/>
          <w:szCs w:val="18"/>
        </w:rPr>
        <w:t xml:space="preserve">Emil </w:t>
      </w:r>
      <w:r w:rsidRPr="00356CF0">
        <w:rPr>
          <w:rFonts w:ascii="Verdana" w:hAnsi="Verdana" w:cs="Verdana"/>
          <w:sz w:val="18"/>
          <w:szCs w:val="18"/>
        </w:rPr>
        <w:t xml:space="preserve">og Stine. </w:t>
      </w:r>
    </w:p>
    <w:p w:rsidR="00102B94" w:rsidRPr="00356CF0" w:rsidRDefault="00102B94" w:rsidP="00464FA8">
      <w:pPr>
        <w:rPr>
          <w:rFonts w:ascii="Verdana" w:hAnsi="Verdana" w:cs="Verdana"/>
          <w:b/>
          <w:bCs/>
          <w:sz w:val="18"/>
          <w:szCs w:val="18"/>
        </w:rPr>
      </w:pPr>
      <w:r w:rsidRPr="00356CF0">
        <w:rPr>
          <w:rFonts w:ascii="Verdana" w:hAnsi="Verdana" w:cs="Verdana"/>
          <w:b/>
          <w:bCs/>
          <w:sz w:val="18"/>
          <w:szCs w:val="18"/>
        </w:rPr>
        <w:t>Afbud:</w:t>
      </w:r>
      <w:r>
        <w:rPr>
          <w:rFonts w:ascii="Verdana" w:hAnsi="Verdana" w:cs="Verdana"/>
          <w:sz w:val="18"/>
          <w:szCs w:val="18"/>
        </w:rPr>
        <w:tab/>
        <w:t>Jesper, Mette og Anne.</w:t>
      </w:r>
    </w:p>
    <w:p w:rsidR="00102B94" w:rsidRPr="00356CF0" w:rsidRDefault="00102B94" w:rsidP="00CD5C23">
      <w:pPr>
        <w:rPr>
          <w:rFonts w:ascii="Verdana" w:hAnsi="Verdana" w:cs="Verdana"/>
          <w:sz w:val="18"/>
          <w:szCs w:val="18"/>
        </w:rPr>
      </w:pPr>
    </w:p>
    <w:p w:rsidR="00102B94" w:rsidRPr="00356CF0" w:rsidRDefault="00102B94" w:rsidP="00464FA8">
      <w:pPr>
        <w:numPr>
          <w:ilvl w:val="0"/>
          <w:numId w:val="1"/>
        </w:numPr>
        <w:spacing w:line="140" w:lineRule="atLeast"/>
        <w:ind w:left="714" w:hanging="357"/>
        <w:rPr>
          <w:rFonts w:ascii="Verdana" w:hAnsi="Verdana" w:cs="Verdana"/>
          <w:sz w:val="18"/>
          <w:szCs w:val="18"/>
        </w:rPr>
      </w:pPr>
      <w:r w:rsidRPr="00356CF0">
        <w:rPr>
          <w:rFonts w:ascii="Verdana" w:hAnsi="Verdana" w:cs="Verdana"/>
          <w:b/>
          <w:bCs/>
          <w:sz w:val="18"/>
          <w:szCs w:val="18"/>
        </w:rPr>
        <w:t>Godkendelse af dagsorden.</w:t>
      </w:r>
      <w:r>
        <w:rPr>
          <w:rFonts w:ascii="Verdana" w:hAnsi="Verdana" w:cs="Verdana"/>
          <w:b/>
          <w:bCs/>
          <w:sz w:val="18"/>
          <w:szCs w:val="18"/>
        </w:rPr>
        <w:t xml:space="preserve"> - </w:t>
      </w:r>
      <w:r w:rsidRPr="00356CF0">
        <w:rPr>
          <w:rFonts w:ascii="Verdana" w:hAnsi="Verdana" w:cs="Verdana"/>
          <w:sz w:val="18"/>
          <w:szCs w:val="18"/>
        </w:rPr>
        <w:t>Godkendt.</w:t>
      </w:r>
      <w:r w:rsidRPr="00356CF0">
        <w:rPr>
          <w:rFonts w:ascii="Verdana" w:hAnsi="Verdana" w:cs="Verdana"/>
          <w:sz w:val="18"/>
          <w:szCs w:val="18"/>
        </w:rPr>
        <w:br/>
      </w:r>
    </w:p>
    <w:p w:rsidR="00102B94" w:rsidRPr="00356CF0" w:rsidRDefault="00102B94" w:rsidP="00CD5C23">
      <w:pPr>
        <w:numPr>
          <w:ilvl w:val="0"/>
          <w:numId w:val="1"/>
        </w:numPr>
        <w:rPr>
          <w:rFonts w:ascii="Verdana" w:hAnsi="Verdana" w:cs="Verdana"/>
          <w:sz w:val="18"/>
          <w:szCs w:val="18"/>
        </w:rPr>
      </w:pPr>
      <w:r w:rsidRPr="00356CF0">
        <w:rPr>
          <w:rFonts w:ascii="Verdana" w:hAnsi="Verdana" w:cs="Verdana"/>
          <w:b/>
          <w:bCs/>
          <w:sz w:val="18"/>
          <w:szCs w:val="18"/>
        </w:rPr>
        <w:t>Valg af referent</w:t>
      </w:r>
      <w:r>
        <w:rPr>
          <w:rFonts w:ascii="Verdana" w:hAnsi="Verdana" w:cs="Verdana"/>
          <w:b/>
          <w:bCs/>
          <w:sz w:val="18"/>
          <w:szCs w:val="18"/>
        </w:rPr>
        <w:t xml:space="preserve"> – </w:t>
      </w:r>
      <w:r w:rsidRPr="00356CF0">
        <w:rPr>
          <w:rFonts w:ascii="Verdana" w:hAnsi="Verdana" w:cs="Verdana"/>
          <w:sz w:val="18"/>
          <w:szCs w:val="18"/>
        </w:rPr>
        <w:t>Stine</w:t>
      </w:r>
      <w:r w:rsidRPr="00356CF0">
        <w:rPr>
          <w:rFonts w:ascii="Verdana" w:hAnsi="Verdana" w:cs="Verdana"/>
          <w:sz w:val="18"/>
          <w:szCs w:val="18"/>
        </w:rPr>
        <w:br/>
      </w:r>
    </w:p>
    <w:p w:rsidR="00102B94" w:rsidRPr="00CD5C23" w:rsidRDefault="00102B94" w:rsidP="00CD5C23">
      <w:pPr>
        <w:numPr>
          <w:ilvl w:val="0"/>
          <w:numId w:val="1"/>
        </w:numPr>
        <w:rPr>
          <w:rFonts w:ascii="Verdana" w:hAnsi="Verdana" w:cs="Verdana"/>
          <w:sz w:val="18"/>
          <w:szCs w:val="18"/>
        </w:rPr>
      </w:pPr>
      <w:r w:rsidRPr="00356CF0">
        <w:rPr>
          <w:rFonts w:ascii="Verdana" w:hAnsi="Verdana" w:cs="Verdana"/>
          <w:b/>
          <w:bCs/>
          <w:sz w:val="18"/>
          <w:szCs w:val="18"/>
        </w:rPr>
        <w:t xml:space="preserve">Godkendelse af referat af bestyrelsesmøde d. </w:t>
      </w:r>
      <w:r>
        <w:rPr>
          <w:rFonts w:ascii="Verdana" w:hAnsi="Verdana" w:cs="Verdana"/>
          <w:b/>
          <w:bCs/>
          <w:sz w:val="18"/>
          <w:szCs w:val="18"/>
        </w:rPr>
        <w:t>8. marts 2011</w:t>
      </w:r>
      <w:r>
        <w:rPr>
          <w:rFonts w:ascii="Verdana" w:hAnsi="Verdana" w:cs="Verdana"/>
          <w:sz w:val="18"/>
          <w:szCs w:val="18"/>
        </w:rPr>
        <w:t>– Godkendt.</w:t>
      </w:r>
      <w:r>
        <w:rPr>
          <w:rFonts w:ascii="Verdana" w:hAnsi="Verdana" w:cs="Verdana"/>
          <w:b/>
          <w:bCs/>
          <w:sz w:val="18"/>
          <w:szCs w:val="18"/>
        </w:rPr>
        <w:br/>
      </w:r>
    </w:p>
    <w:p w:rsidR="00102B94" w:rsidRPr="00CD5C23" w:rsidRDefault="00102B94" w:rsidP="00CD5C23">
      <w:pPr>
        <w:numPr>
          <w:ilvl w:val="0"/>
          <w:numId w:val="1"/>
        </w:numPr>
        <w:rPr>
          <w:rFonts w:ascii="Verdana" w:hAnsi="Verdana" w:cs="Verdana"/>
          <w:sz w:val="18"/>
          <w:szCs w:val="18"/>
        </w:rPr>
      </w:pPr>
      <w:r>
        <w:rPr>
          <w:rFonts w:ascii="Verdana" w:hAnsi="Verdana" w:cs="Verdana"/>
          <w:b/>
          <w:bCs/>
          <w:sz w:val="18"/>
          <w:szCs w:val="18"/>
        </w:rPr>
        <w:t>Orientering og opfølgning</w:t>
      </w:r>
    </w:p>
    <w:p w:rsidR="00102B94" w:rsidRDefault="00102B94" w:rsidP="00CD5C23">
      <w:pPr>
        <w:numPr>
          <w:ilvl w:val="1"/>
          <w:numId w:val="1"/>
        </w:numPr>
        <w:rPr>
          <w:rFonts w:ascii="Verdana" w:hAnsi="Verdana" w:cs="Verdana"/>
          <w:sz w:val="18"/>
          <w:szCs w:val="18"/>
        </w:rPr>
      </w:pPr>
      <w:r>
        <w:rPr>
          <w:rFonts w:ascii="Verdana" w:hAnsi="Verdana" w:cs="Verdana"/>
          <w:sz w:val="18"/>
          <w:szCs w:val="18"/>
        </w:rPr>
        <w:t>Varmeregnskab er sendt ud, og vi skal have fulgt op på de steder, hvor det umiddelbart ser ud til, at der er problemer med adgang, målere og så videre.</w:t>
      </w:r>
    </w:p>
    <w:p w:rsidR="00102B94" w:rsidRDefault="00102B94" w:rsidP="00CD5C23">
      <w:pPr>
        <w:numPr>
          <w:ilvl w:val="1"/>
          <w:numId w:val="1"/>
        </w:numPr>
        <w:rPr>
          <w:rFonts w:ascii="Verdana" w:hAnsi="Verdana" w:cs="Verdana"/>
          <w:sz w:val="18"/>
          <w:szCs w:val="18"/>
        </w:rPr>
      </w:pPr>
      <w:r>
        <w:rPr>
          <w:rFonts w:ascii="Verdana" w:hAnsi="Verdana" w:cs="Verdana"/>
          <w:sz w:val="18"/>
          <w:szCs w:val="18"/>
        </w:rPr>
        <w:t>Emil ajourfører kontaktoplysninger til BryggeNet.</w:t>
      </w:r>
    </w:p>
    <w:p w:rsidR="00102B94" w:rsidRDefault="00102B94" w:rsidP="00CD5C23">
      <w:pPr>
        <w:numPr>
          <w:ilvl w:val="1"/>
          <w:numId w:val="1"/>
        </w:numPr>
        <w:rPr>
          <w:rFonts w:ascii="Verdana" w:hAnsi="Verdana" w:cs="Verdana"/>
          <w:sz w:val="18"/>
          <w:szCs w:val="18"/>
        </w:rPr>
      </w:pPr>
      <w:r>
        <w:rPr>
          <w:rFonts w:ascii="Verdana" w:hAnsi="Verdana" w:cs="Verdana"/>
          <w:sz w:val="18"/>
          <w:szCs w:val="18"/>
        </w:rPr>
        <w:t>Vedrørende eksklusionssag: Det skyldige beløb er ikke betalt, hvorfor eksklusion nu udmøntes.</w:t>
      </w:r>
    </w:p>
    <w:p w:rsidR="00102B94" w:rsidRDefault="00102B94" w:rsidP="00CD5C23">
      <w:pPr>
        <w:numPr>
          <w:ilvl w:val="1"/>
          <w:numId w:val="1"/>
        </w:numPr>
        <w:rPr>
          <w:rFonts w:ascii="Verdana" w:hAnsi="Verdana" w:cs="Verdana"/>
          <w:sz w:val="18"/>
          <w:szCs w:val="18"/>
        </w:rPr>
      </w:pPr>
      <w:r>
        <w:rPr>
          <w:rFonts w:ascii="Verdana" w:hAnsi="Verdana" w:cs="Verdana"/>
          <w:sz w:val="18"/>
          <w:szCs w:val="18"/>
        </w:rPr>
        <w:t>Ti års jubilæumsfest til sommer: Festudvalget har behov for starthjælp. Mette sætter møde op.</w:t>
      </w:r>
    </w:p>
    <w:p w:rsidR="00102B94" w:rsidRDefault="00102B94" w:rsidP="00CD5C23">
      <w:pPr>
        <w:numPr>
          <w:ilvl w:val="1"/>
          <w:numId w:val="1"/>
        </w:numPr>
        <w:rPr>
          <w:rFonts w:ascii="Verdana" w:hAnsi="Verdana" w:cs="Verdana"/>
          <w:sz w:val="18"/>
          <w:szCs w:val="18"/>
        </w:rPr>
      </w:pPr>
      <w:r>
        <w:rPr>
          <w:rFonts w:ascii="Verdana" w:hAnsi="Verdana" w:cs="Verdana"/>
          <w:sz w:val="18"/>
          <w:szCs w:val="18"/>
        </w:rPr>
        <w:t>Opfølgning på opgaver:</w:t>
      </w:r>
    </w:p>
    <w:p w:rsidR="00102B94" w:rsidRDefault="00102B94" w:rsidP="005E756D">
      <w:pPr>
        <w:numPr>
          <w:ilvl w:val="2"/>
          <w:numId w:val="1"/>
        </w:numPr>
        <w:rPr>
          <w:rFonts w:ascii="Verdana" w:hAnsi="Verdana" w:cs="Verdana"/>
          <w:sz w:val="18"/>
          <w:szCs w:val="18"/>
        </w:rPr>
      </w:pPr>
      <w:r>
        <w:rPr>
          <w:rFonts w:ascii="Verdana" w:hAnsi="Verdana" w:cs="Verdana"/>
          <w:sz w:val="18"/>
          <w:szCs w:val="18"/>
        </w:rPr>
        <w:t>Energimærkning: Firmaet EnergiFokus besigtiger varmecentral, ejendommen generelt samt udvalgte lejligheder d. 5. april 2011 og udarbejder mærkning på baggrund heraf.</w:t>
      </w:r>
    </w:p>
    <w:p w:rsidR="00102B94" w:rsidRDefault="00102B94" w:rsidP="005E756D">
      <w:pPr>
        <w:numPr>
          <w:ilvl w:val="2"/>
          <w:numId w:val="1"/>
        </w:numPr>
        <w:rPr>
          <w:rFonts w:ascii="Verdana" w:hAnsi="Verdana" w:cs="Verdana"/>
          <w:sz w:val="18"/>
          <w:szCs w:val="18"/>
        </w:rPr>
      </w:pPr>
      <w:r>
        <w:rPr>
          <w:rFonts w:ascii="Verdana" w:hAnsi="Verdana" w:cs="Verdana"/>
          <w:sz w:val="18"/>
          <w:szCs w:val="18"/>
        </w:rPr>
        <w:t>Vedligeholdelsesplan på hjemmeside: Jesper er ansvarlig.</w:t>
      </w:r>
    </w:p>
    <w:p w:rsidR="00102B94" w:rsidRDefault="00102B94" w:rsidP="005E756D">
      <w:pPr>
        <w:numPr>
          <w:ilvl w:val="2"/>
          <w:numId w:val="1"/>
        </w:numPr>
        <w:rPr>
          <w:rFonts w:ascii="Verdana" w:hAnsi="Verdana" w:cs="Verdana"/>
          <w:sz w:val="18"/>
          <w:szCs w:val="18"/>
        </w:rPr>
      </w:pPr>
      <w:r>
        <w:rPr>
          <w:rFonts w:ascii="Verdana" w:hAnsi="Verdana" w:cs="Verdana"/>
          <w:sz w:val="18"/>
          <w:szCs w:val="18"/>
        </w:rPr>
        <w:t>Ventilation i børnehaven: Conni følger op i april.</w:t>
      </w:r>
    </w:p>
    <w:p w:rsidR="00102B94" w:rsidRDefault="00102B94" w:rsidP="005E756D">
      <w:pPr>
        <w:numPr>
          <w:ilvl w:val="2"/>
          <w:numId w:val="1"/>
        </w:numPr>
        <w:rPr>
          <w:rFonts w:ascii="Verdana" w:hAnsi="Verdana" w:cs="Verdana"/>
          <w:sz w:val="18"/>
          <w:szCs w:val="18"/>
        </w:rPr>
      </w:pPr>
      <w:r>
        <w:rPr>
          <w:rFonts w:ascii="Verdana" w:hAnsi="Verdana" w:cs="Verdana"/>
          <w:sz w:val="18"/>
          <w:szCs w:val="18"/>
        </w:rPr>
        <w:t>Info/reklame for foreningen: Stine og Anne tager affære.</w:t>
      </w:r>
    </w:p>
    <w:p w:rsidR="00102B94" w:rsidRDefault="00102B94" w:rsidP="005E756D">
      <w:pPr>
        <w:numPr>
          <w:ilvl w:val="2"/>
          <w:numId w:val="1"/>
        </w:numPr>
        <w:rPr>
          <w:rFonts w:ascii="Verdana" w:hAnsi="Verdana" w:cs="Verdana"/>
          <w:sz w:val="18"/>
          <w:szCs w:val="18"/>
        </w:rPr>
      </w:pPr>
      <w:r>
        <w:rPr>
          <w:rFonts w:ascii="Verdana" w:hAnsi="Verdana" w:cs="Verdana"/>
          <w:sz w:val="18"/>
          <w:szCs w:val="18"/>
        </w:rPr>
        <w:t>Ekstra pavilloner til barnevognsparkering: Kommunen har bedt om flere oplysninger, som netop er sendt.</w:t>
      </w:r>
    </w:p>
    <w:p w:rsidR="00102B94" w:rsidRPr="00356CF0" w:rsidRDefault="00102B94" w:rsidP="005E756D">
      <w:pPr>
        <w:numPr>
          <w:ilvl w:val="2"/>
          <w:numId w:val="1"/>
        </w:numPr>
        <w:rPr>
          <w:rFonts w:ascii="Verdana" w:hAnsi="Verdana" w:cs="Verdana"/>
          <w:sz w:val="18"/>
          <w:szCs w:val="18"/>
        </w:rPr>
      </w:pPr>
      <w:r>
        <w:rPr>
          <w:rFonts w:ascii="Verdana" w:hAnsi="Verdana" w:cs="Verdana"/>
          <w:sz w:val="18"/>
          <w:szCs w:val="18"/>
        </w:rPr>
        <w:t>Nøgletal: Conni og Jesper arbejder fortsat på udarbejdelse af diverse nøgletal.</w:t>
      </w:r>
      <w:r>
        <w:rPr>
          <w:rFonts w:ascii="Verdana" w:hAnsi="Verdana" w:cs="Verdana"/>
          <w:sz w:val="18"/>
          <w:szCs w:val="18"/>
        </w:rPr>
        <w:br/>
      </w:r>
    </w:p>
    <w:p w:rsidR="00102B94" w:rsidRDefault="00102B94" w:rsidP="00CD5C23">
      <w:pPr>
        <w:numPr>
          <w:ilvl w:val="0"/>
          <w:numId w:val="1"/>
        </w:numPr>
        <w:rPr>
          <w:rFonts w:ascii="Verdana" w:hAnsi="Verdana" w:cs="Verdana"/>
          <w:b/>
          <w:bCs/>
          <w:sz w:val="18"/>
          <w:szCs w:val="18"/>
        </w:rPr>
      </w:pPr>
      <w:r>
        <w:rPr>
          <w:rFonts w:ascii="Verdana" w:hAnsi="Verdana" w:cs="Verdana"/>
          <w:b/>
          <w:bCs/>
          <w:sz w:val="18"/>
          <w:szCs w:val="18"/>
        </w:rPr>
        <w:t>Godkendelse af vedtægter og granskning</w:t>
      </w:r>
    </w:p>
    <w:p w:rsidR="00102B94" w:rsidRPr="00356CF0" w:rsidRDefault="00102B94" w:rsidP="005E756D">
      <w:pPr>
        <w:ind w:left="720"/>
        <w:rPr>
          <w:rFonts w:ascii="Verdana" w:hAnsi="Verdana" w:cs="Verdana"/>
          <w:sz w:val="18"/>
          <w:szCs w:val="18"/>
        </w:rPr>
      </w:pPr>
      <w:r>
        <w:rPr>
          <w:rFonts w:ascii="Verdana" w:hAnsi="Verdana" w:cs="Verdana"/>
          <w:sz w:val="18"/>
          <w:szCs w:val="18"/>
        </w:rPr>
        <w:t>De sidste rettelser er netop sendt til advokat. Når disse er rettet endeligt, lægger bestyrelsen vedtægter og granskning ud på foreningens hjemmeside.</w:t>
      </w:r>
      <w:r>
        <w:rPr>
          <w:rFonts w:ascii="Verdana" w:hAnsi="Verdana" w:cs="Verdana"/>
          <w:sz w:val="18"/>
          <w:szCs w:val="18"/>
        </w:rPr>
        <w:br/>
      </w:r>
    </w:p>
    <w:p w:rsidR="00102B94" w:rsidRPr="00E45CAE" w:rsidRDefault="00102B94" w:rsidP="00CD5C23">
      <w:pPr>
        <w:numPr>
          <w:ilvl w:val="0"/>
          <w:numId w:val="1"/>
        </w:numPr>
        <w:rPr>
          <w:rFonts w:ascii="Verdana" w:hAnsi="Verdana" w:cs="Verdana"/>
          <w:sz w:val="18"/>
          <w:szCs w:val="18"/>
        </w:rPr>
      </w:pPr>
      <w:r>
        <w:rPr>
          <w:rFonts w:ascii="Verdana" w:hAnsi="Verdana" w:cs="Verdana"/>
          <w:b/>
          <w:bCs/>
          <w:sz w:val="18"/>
          <w:szCs w:val="18"/>
        </w:rPr>
        <w:t>Opstart på maling af vinduer på gadesiden</w:t>
      </w:r>
    </w:p>
    <w:p w:rsidR="00102B94" w:rsidRDefault="00102B94" w:rsidP="00E45CAE">
      <w:pPr>
        <w:numPr>
          <w:ilvl w:val="1"/>
          <w:numId w:val="1"/>
        </w:numPr>
        <w:rPr>
          <w:rFonts w:ascii="Verdana" w:hAnsi="Verdana" w:cs="Verdana"/>
          <w:sz w:val="18"/>
          <w:szCs w:val="18"/>
        </w:rPr>
      </w:pPr>
      <w:r>
        <w:rPr>
          <w:rFonts w:ascii="Verdana" w:hAnsi="Verdana" w:cs="Verdana"/>
          <w:sz w:val="18"/>
          <w:szCs w:val="18"/>
        </w:rPr>
        <w:t>Bestyrelsen har valgt rådgiver til projektet. Alectia er valgt.</w:t>
      </w:r>
    </w:p>
    <w:p w:rsidR="00102B94" w:rsidRDefault="00102B94" w:rsidP="00E45CAE">
      <w:pPr>
        <w:numPr>
          <w:ilvl w:val="1"/>
          <w:numId w:val="1"/>
        </w:numPr>
        <w:rPr>
          <w:rFonts w:ascii="Verdana" w:hAnsi="Verdana" w:cs="Verdana"/>
          <w:sz w:val="18"/>
          <w:szCs w:val="18"/>
        </w:rPr>
      </w:pPr>
      <w:r>
        <w:rPr>
          <w:rFonts w:ascii="Verdana" w:hAnsi="Verdana" w:cs="Verdana"/>
          <w:sz w:val="18"/>
          <w:szCs w:val="18"/>
        </w:rPr>
        <w:t>Udbudsmaterialet er under udarbejdelse. Der er frist medio april.</w:t>
      </w:r>
    </w:p>
    <w:p w:rsidR="00102B94" w:rsidRDefault="00102B94" w:rsidP="00E45CAE">
      <w:pPr>
        <w:numPr>
          <w:ilvl w:val="1"/>
          <w:numId w:val="1"/>
        </w:numPr>
        <w:rPr>
          <w:rFonts w:ascii="Verdana" w:hAnsi="Verdana" w:cs="Verdana"/>
          <w:sz w:val="18"/>
          <w:szCs w:val="18"/>
        </w:rPr>
      </w:pPr>
      <w:r>
        <w:rPr>
          <w:rFonts w:ascii="Verdana" w:hAnsi="Verdana" w:cs="Verdana"/>
          <w:sz w:val="18"/>
          <w:szCs w:val="18"/>
        </w:rPr>
        <w:t xml:space="preserve">Arbejdet med maling af vinduer på gadesiden forventes udført i løbet af sommeren 2011. </w:t>
      </w:r>
    </w:p>
    <w:p w:rsidR="00102B94" w:rsidRDefault="00102B94" w:rsidP="00E45CAE">
      <w:pPr>
        <w:numPr>
          <w:ilvl w:val="1"/>
          <w:numId w:val="1"/>
        </w:numPr>
        <w:rPr>
          <w:rFonts w:ascii="Verdana" w:hAnsi="Verdana" w:cs="Verdana"/>
          <w:sz w:val="18"/>
          <w:szCs w:val="18"/>
        </w:rPr>
      </w:pPr>
      <w:r>
        <w:rPr>
          <w:rFonts w:ascii="Verdana" w:hAnsi="Verdana" w:cs="Verdana"/>
          <w:sz w:val="18"/>
          <w:szCs w:val="18"/>
        </w:rPr>
        <w:t>Altandøre: Meincke gennemgår altandøre på baggrund af udarbejdet oversigt over samtlige altandøre.</w:t>
      </w:r>
    </w:p>
    <w:p w:rsidR="00102B94" w:rsidRDefault="00102B94" w:rsidP="00E45CAE">
      <w:pPr>
        <w:numPr>
          <w:ilvl w:val="1"/>
          <w:numId w:val="1"/>
        </w:numPr>
        <w:rPr>
          <w:rFonts w:ascii="Verdana" w:hAnsi="Verdana" w:cs="Verdana"/>
          <w:sz w:val="18"/>
          <w:szCs w:val="18"/>
        </w:rPr>
      </w:pPr>
      <w:r>
        <w:rPr>
          <w:rFonts w:ascii="Verdana" w:hAnsi="Verdana" w:cs="Verdana"/>
          <w:sz w:val="18"/>
          <w:szCs w:val="18"/>
        </w:rPr>
        <w:t>Rådgiver er blevet bedt om at udarbejde løbende informationsmateriale om processen.</w:t>
      </w:r>
    </w:p>
    <w:p w:rsidR="00102B94" w:rsidRPr="00356CF0" w:rsidRDefault="00102B94" w:rsidP="00E45CAE">
      <w:pPr>
        <w:numPr>
          <w:ilvl w:val="1"/>
          <w:numId w:val="1"/>
        </w:numPr>
        <w:rPr>
          <w:rFonts w:ascii="Verdana" w:hAnsi="Verdana" w:cs="Verdana"/>
          <w:sz w:val="18"/>
          <w:szCs w:val="18"/>
        </w:rPr>
      </w:pPr>
      <w:bookmarkStart w:id="0" w:name="_GoBack"/>
      <w:bookmarkEnd w:id="0"/>
      <w:r>
        <w:rPr>
          <w:rFonts w:ascii="Verdana" w:hAnsi="Verdana" w:cs="Verdana"/>
          <w:sz w:val="18"/>
          <w:szCs w:val="18"/>
        </w:rPr>
        <w:t>Det samlede projekt har et omfang, så det bliver nødvendigt at trække på foreningens kassekredit eller hjemtage et lån. Hvorvidt det skal være den ene eller anden finansieringsløsning, skal tages op på generalforsamling i efteråret 2011.</w:t>
      </w:r>
    </w:p>
    <w:p w:rsidR="00102B94" w:rsidRPr="00356CF0" w:rsidRDefault="00102B94" w:rsidP="00CD5C23">
      <w:pPr>
        <w:ind w:left="360"/>
        <w:rPr>
          <w:rFonts w:ascii="Verdana" w:hAnsi="Verdana" w:cs="Verdana"/>
          <w:sz w:val="18"/>
          <w:szCs w:val="18"/>
        </w:rPr>
      </w:pPr>
    </w:p>
    <w:p w:rsidR="00102B94" w:rsidRPr="006F3324" w:rsidRDefault="00102B94" w:rsidP="00761926">
      <w:pPr>
        <w:numPr>
          <w:ilvl w:val="0"/>
          <w:numId w:val="1"/>
        </w:numPr>
        <w:rPr>
          <w:rFonts w:ascii="Verdana" w:hAnsi="Verdana" w:cs="Verdana"/>
          <w:sz w:val="18"/>
          <w:szCs w:val="18"/>
        </w:rPr>
      </w:pPr>
      <w:r>
        <w:rPr>
          <w:rFonts w:ascii="Verdana" w:hAnsi="Verdana" w:cs="Verdana"/>
          <w:b/>
          <w:bCs/>
          <w:sz w:val="18"/>
          <w:szCs w:val="18"/>
        </w:rPr>
        <w:t>Arbejdsweekend 14.-15. maj 2011</w:t>
      </w:r>
      <w:r w:rsidRPr="006F3324">
        <w:rPr>
          <w:rFonts w:ascii="Verdana" w:hAnsi="Verdana" w:cs="Verdana"/>
          <w:b/>
          <w:bCs/>
          <w:sz w:val="18"/>
          <w:szCs w:val="18"/>
        </w:rPr>
        <w:br/>
      </w:r>
      <w:r>
        <w:rPr>
          <w:rFonts w:ascii="Verdana" w:hAnsi="Verdana" w:cs="Verdana"/>
          <w:sz w:val="18"/>
          <w:szCs w:val="18"/>
        </w:rPr>
        <w:t>Udkast til indbydelse er tilrettet. Indbydelsen skal ud senest d. 14. april 2011. Weekendens opgaver planlægges mere detaljeret på bestyrelsesmøde i april.</w:t>
      </w:r>
    </w:p>
    <w:p w:rsidR="00102B94" w:rsidRDefault="00102B94" w:rsidP="00871FDC">
      <w:pPr>
        <w:pStyle w:val="Listeafsnit"/>
        <w:rPr>
          <w:rFonts w:ascii="Verdana" w:hAnsi="Verdana" w:cs="Verdana"/>
          <w:b/>
          <w:bCs/>
          <w:sz w:val="18"/>
          <w:szCs w:val="18"/>
        </w:rPr>
      </w:pPr>
    </w:p>
    <w:p w:rsidR="00102B94" w:rsidRPr="00356CF0" w:rsidRDefault="00102B94" w:rsidP="00CD5C23">
      <w:pPr>
        <w:numPr>
          <w:ilvl w:val="0"/>
          <w:numId w:val="1"/>
        </w:numPr>
        <w:rPr>
          <w:rFonts w:ascii="Verdana" w:hAnsi="Verdana" w:cs="Verdana"/>
          <w:sz w:val="18"/>
          <w:szCs w:val="18"/>
        </w:rPr>
      </w:pPr>
      <w:r w:rsidRPr="00356CF0">
        <w:rPr>
          <w:rFonts w:ascii="Verdana" w:hAnsi="Verdana" w:cs="Verdana"/>
          <w:b/>
          <w:bCs/>
          <w:sz w:val="18"/>
          <w:szCs w:val="18"/>
        </w:rPr>
        <w:t>Cykelstativer</w:t>
      </w:r>
      <w:r w:rsidRPr="00356CF0">
        <w:rPr>
          <w:rFonts w:ascii="Verdana" w:hAnsi="Verdana" w:cs="Verdana"/>
          <w:sz w:val="18"/>
          <w:szCs w:val="18"/>
        </w:rPr>
        <w:br/>
      </w:r>
      <w:r>
        <w:rPr>
          <w:rFonts w:ascii="Verdana" w:hAnsi="Verdana" w:cs="Verdana"/>
          <w:sz w:val="18"/>
          <w:szCs w:val="18"/>
        </w:rPr>
        <w:t>Thomas indhenter kontroltilbud og sender begge rundt til afgørelse.</w:t>
      </w:r>
      <w:r>
        <w:rPr>
          <w:rFonts w:ascii="Verdana" w:hAnsi="Verdana" w:cs="Verdana"/>
          <w:sz w:val="18"/>
          <w:szCs w:val="18"/>
        </w:rPr>
        <w:br/>
      </w:r>
    </w:p>
    <w:p w:rsidR="00102B94" w:rsidRPr="00251CC0" w:rsidRDefault="00102B94" w:rsidP="00761926">
      <w:pPr>
        <w:numPr>
          <w:ilvl w:val="0"/>
          <w:numId w:val="1"/>
        </w:numPr>
        <w:rPr>
          <w:rFonts w:ascii="Verdana" w:hAnsi="Verdana" w:cs="Verdana"/>
          <w:sz w:val="18"/>
          <w:szCs w:val="18"/>
        </w:rPr>
      </w:pPr>
      <w:r w:rsidRPr="00356CF0">
        <w:rPr>
          <w:rFonts w:ascii="Verdana" w:hAnsi="Verdana" w:cs="Verdana"/>
          <w:b/>
          <w:bCs/>
          <w:sz w:val="18"/>
          <w:szCs w:val="18"/>
        </w:rPr>
        <w:t>Trapperenovering</w:t>
      </w:r>
      <w:r>
        <w:rPr>
          <w:rFonts w:ascii="Verdana" w:hAnsi="Verdana" w:cs="Verdana"/>
          <w:b/>
          <w:bCs/>
          <w:sz w:val="18"/>
          <w:szCs w:val="18"/>
        </w:rPr>
        <w:br/>
      </w:r>
      <w:r>
        <w:rPr>
          <w:rFonts w:ascii="Verdana" w:hAnsi="Verdana" w:cs="Verdana"/>
          <w:sz w:val="18"/>
          <w:szCs w:val="18"/>
        </w:rPr>
        <w:t>Der er fortsat problemer med lysstyringen.</w:t>
      </w:r>
      <w:r>
        <w:rPr>
          <w:rFonts w:ascii="Verdana" w:hAnsi="Verdana" w:cs="Verdana"/>
          <w:sz w:val="18"/>
          <w:szCs w:val="18"/>
        </w:rPr>
        <w:br/>
      </w:r>
    </w:p>
    <w:p w:rsidR="00102B94" w:rsidRPr="00251CC0" w:rsidRDefault="00102B94" w:rsidP="00CD5C23">
      <w:pPr>
        <w:numPr>
          <w:ilvl w:val="0"/>
          <w:numId w:val="1"/>
        </w:numPr>
        <w:rPr>
          <w:rFonts w:ascii="Verdana" w:hAnsi="Verdana" w:cs="Verdana"/>
          <w:sz w:val="18"/>
          <w:szCs w:val="18"/>
        </w:rPr>
      </w:pPr>
      <w:r w:rsidRPr="00356CF0">
        <w:rPr>
          <w:rFonts w:ascii="Verdana" w:hAnsi="Verdana" w:cs="Verdana"/>
          <w:b/>
          <w:bCs/>
          <w:sz w:val="18"/>
          <w:szCs w:val="18"/>
        </w:rPr>
        <w:t>Salg</w:t>
      </w:r>
    </w:p>
    <w:p w:rsidR="00102B94" w:rsidRDefault="00102B94" w:rsidP="00251CC0">
      <w:pPr>
        <w:numPr>
          <w:ilvl w:val="1"/>
          <w:numId w:val="1"/>
        </w:numPr>
        <w:rPr>
          <w:rFonts w:ascii="Verdana" w:hAnsi="Verdana" w:cs="Verdana"/>
          <w:sz w:val="18"/>
          <w:szCs w:val="18"/>
        </w:rPr>
      </w:pPr>
      <w:r>
        <w:rPr>
          <w:rFonts w:ascii="Verdana" w:hAnsi="Verdana" w:cs="Verdana"/>
          <w:sz w:val="18"/>
          <w:szCs w:val="18"/>
        </w:rPr>
        <w:t>Administration Danmark varetager salg af lejelejlighed.</w:t>
      </w:r>
    </w:p>
    <w:p w:rsidR="00102B94" w:rsidRDefault="00102B94" w:rsidP="00251CC0">
      <w:pPr>
        <w:numPr>
          <w:ilvl w:val="1"/>
          <w:numId w:val="1"/>
        </w:numPr>
        <w:rPr>
          <w:rFonts w:ascii="Verdana" w:hAnsi="Verdana" w:cs="Verdana"/>
          <w:sz w:val="18"/>
          <w:szCs w:val="18"/>
        </w:rPr>
      </w:pPr>
      <w:r>
        <w:rPr>
          <w:rFonts w:ascii="Verdana" w:hAnsi="Verdana" w:cs="Verdana"/>
          <w:sz w:val="18"/>
          <w:szCs w:val="18"/>
        </w:rPr>
        <w:t>Tvangsauktion er fastsat til d. 13. maj 2011. Henrik Qwist fremlægger sagen på bestyrelsesmødet den 26. april.</w:t>
      </w:r>
    </w:p>
    <w:p w:rsidR="00102B94" w:rsidRDefault="00102B94" w:rsidP="00251CC0">
      <w:pPr>
        <w:numPr>
          <w:ilvl w:val="1"/>
          <w:numId w:val="1"/>
        </w:numPr>
        <w:rPr>
          <w:rFonts w:ascii="Verdana" w:hAnsi="Verdana" w:cs="Verdana"/>
          <w:sz w:val="18"/>
          <w:szCs w:val="18"/>
        </w:rPr>
      </w:pPr>
      <w:r>
        <w:rPr>
          <w:rFonts w:ascii="Verdana" w:hAnsi="Verdana" w:cs="Verdana"/>
          <w:sz w:val="18"/>
          <w:szCs w:val="18"/>
        </w:rPr>
        <w:t>Lejelejlighed: I forbindelse med salget af denne bliver der lidt fradrag. Administration Danmark varetager i øvrigt salget.</w:t>
      </w:r>
    </w:p>
    <w:p w:rsidR="00102B94" w:rsidRPr="00356CF0" w:rsidRDefault="00102B94" w:rsidP="00251CC0">
      <w:pPr>
        <w:numPr>
          <w:ilvl w:val="1"/>
          <w:numId w:val="1"/>
        </w:numPr>
        <w:rPr>
          <w:rFonts w:ascii="Verdana" w:hAnsi="Verdana" w:cs="Verdana"/>
          <w:sz w:val="18"/>
          <w:szCs w:val="18"/>
        </w:rPr>
      </w:pPr>
      <w:r>
        <w:rPr>
          <w:rFonts w:ascii="Verdana" w:hAnsi="Verdana" w:cs="Verdana"/>
          <w:sz w:val="18"/>
          <w:szCs w:val="18"/>
        </w:rPr>
        <w:t>Der er tvivl om et elsyn i en nylig købt andelslejlighed. Foreningens elektriker gennemgår elektriciteten med købers elektriker. Gennemgangen er også erfaringsopsamling for os.</w:t>
      </w:r>
      <w:r>
        <w:rPr>
          <w:rFonts w:ascii="Verdana" w:hAnsi="Verdana" w:cs="Verdana"/>
          <w:sz w:val="18"/>
          <w:szCs w:val="18"/>
        </w:rPr>
        <w:br/>
      </w:r>
    </w:p>
    <w:p w:rsidR="00102B94" w:rsidRPr="00E45CAE" w:rsidRDefault="00102B94" w:rsidP="00223D2A">
      <w:pPr>
        <w:numPr>
          <w:ilvl w:val="0"/>
          <w:numId w:val="1"/>
        </w:numPr>
      </w:pPr>
      <w:r>
        <w:rPr>
          <w:rFonts w:ascii="Verdana" w:hAnsi="Verdana" w:cs="Verdana"/>
          <w:b/>
          <w:bCs/>
          <w:sz w:val="18"/>
          <w:szCs w:val="18"/>
        </w:rPr>
        <w:t>Nedfalden sne og is fra taget</w:t>
      </w:r>
      <w:r>
        <w:rPr>
          <w:rFonts w:ascii="Verdana" w:hAnsi="Verdana" w:cs="Verdana"/>
          <w:b/>
          <w:bCs/>
          <w:sz w:val="18"/>
          <w:szCs w:val="18"/>
        </w:rPr>
        <w:br/>
      </w:r>
      <w:r>
        <w:rPr>
          <w:rFonts w:ascii="Verdana" w:hAnsi="Verdana" w:cs="Verdana"/>
          <w:sz w:val="18"/>
          <w:szCs w:val="18"/>
        </w:rPr>
        <w:t>Punktet er udskudt til næste møde.</w:t>
      </w:r>
      <w:r>
        <w:rPr>
          <w:rFonts w:ascii="Verdana" w:hAnsi="Verdana" w:cs="Verdana"/>
          <w:sz w:val="18"/>
          <w:szCs w:val="18"/>
        </w:rPr>
        <w:br/>
      </w:r>
    </w:p>
    <w:p w:rsidR="00102B94" w:rsidRPr="00E45CAE" w:rsidRDefault="00102B94" w:rsidP="00223D2A">
      <w:pPr>
        <w:numPr>
          <w:ilvl w:val="0"/>
          <w:numId w:val="1"/>
        </w:numPr>
      </w:pPr>
      <w:r>
        <w:rPr>
          <w:rFonts w:ascii="Verdana" w:hAnsi="Verdana" w:cs="Verdana"/>
          <w:b/>
          <w:bCs/>
          <w:sz w:val="18"/>
          <w:szCs w:val="18"/>
        </w:rPr>
        <w:t>Eventuelt</w:t>
      </w:r>
      <w:r>
        <w:rPr>
          <w:rFonts w:ascii="Verdana" w:hAnsi="Verdana" w:cs="Verdana"/>
          <w:b/>
          <w:bCs/>
          <w:sz w:val="18"/>
          <w:szCs w:val="18"/>
        </w:rPr>
        <w:br/>
      </w:r>
    </w:p>
    <w:p w:rsidR="00102B94" w:rsidRDefault="00102B94" w:rsidP="00480408">
      <w:pPr>
        <w:numPr>
          <w:ilvl w:val="0"/>
          <w:numId w:val="1"/>
        </w:numPr>
      </w:pPr>
      <w:r>
        <w:rPr>
          <w:rFonts w:ascii="Verdana" w:hAnsi="Verdana" w:cs="Verdana"/>
          <w:b/>
          <w:bCs/>
          <w:sz w:val="18"/>
          <w:szCs w:val="18"/>
        </w:rPr>
        <w:t>Kommende møder</w:t>
      </w:r>
      <w:r>
        <w:rPr>
          <w:rFonts w:ascii="Verdana" w:hAnsi="Verdana" w:cs="Verdana"/>
          <w:b/>
          <w:bCs/>
          <w:sz w:val="18"/>
          <w:szCs w:val="18"/>
        </w:rPr>
        <w:br/>
      </w:r>
      <w:r>
        <w:rPr>
          <w:rFonts w:ascii="Verdana" w:hAnsi="Verdana" w:cs="Verdana"/>
          <w:sz w:val="18"/>
          <w:szCs w:val="18"/>
        </w:rPr>
        <w:t>Torsdag d. 14. april kl. 18 (almindeligt bestyrelsesmøde)</w:t>
      </w:r>
      <w:r>
        <w:rPr>
          <w:rFonts w:ascii="Verdana" w:hAnsi="Verdana" w:cs="Verdana"/>
          <w:sz w:val="18"/>
          <w:szCs w:val="18"/>
        </w:rPr>
        <w:br/>
        <w:t xml:space="preserve">Tirsdag d. 26. april kl. 18 (møde med advokat vedrørende </w:t>
      </w:r>
      <w:r w:rsidRPr="00E45CAE">
        <w:rPr>
          <w:rFonts w:ascii="Verdana" w:hAnsi="Verdana" w:cs="Verdana"/>
          <w:sz w:val="18"/>
          <w:szCs w:val="18"/>
        </w:rPr>
        <w:t>samt</w:t>
      </w:r>
      <w:r>
        <w:rPr>
          <w:rFonts w:ascii="Verdana" w:hAnsi="Verdana" w:cs="Verdana"/>
          <w:sz w:val="18"/>
          <w:szCs w:val="18"/>
        </w:rPr>
        <w:t xml:space="preserve"> detailplanlægning af arbejdsweekend)</w:t>
      </w:r>
    </w:p>
    <w:sectPr w:rsidR="00102B94" w:rsidSect="00464FA8">
      <w:pgSz w:w="11906" w:h="16838"/>
      <w:pgMar w:top="539" w:right="851" w:bottom="35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81" w:rsidRDefault="00647281">
      <w:r>
        <w:separator/>
      </w:r>
    </w:p>
  </w:endnote>
  <w:endnote w:type="continuationSeparator" w:id="0">
    <w:p w:rsidR="00647281" w:rsidRDefault="0064728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81" w:rsidRDefault="00647281">
      <w:r>
        <w:separator/>
      </w:r>
    </w:p>
  </w:footnote>
  <w:footnote w:type="continuationSeparator" w:id="0">
    <w:p w:rsidR="00647281" w:rsidRDefault="006472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B0B9B"/>
    <w:multiLevelType w:val="hybridMultilevel"/>
    <w:tmpl w:val="D080563C"/>
    <w:lvl w:ilvl="0" w:tplc="D338B5EE">
      <w:start w:val="1"/>
      <w:numFmt w:val="decimal"/>
      <w:lvlText w:val="%1."/>
      <w:lvlJc w:val="left"/>
      <w:pPr>
        <w:tabs>
          <w:tab w:val="num" w:pos="720"/>
        </w:tabs>
        <w:ind w:left="720" w:hanging="360"/>
      </w:pPr>
      <w:rPr>
        <w:rFonts w:ascii="Verdana" w:hAnsi="Verdana" w:hint="default"/>
        <w:b/>
        <w:bCs/>
        <w:sz w:val="20"/>
        <w:szCs w:val="20"/>
      </w:rPr>
    </w:lvl>
    <w:lvl w:ilvl="1" w:tplc="D0AE5374">
      <w:start w:val="1"/>
      <w:numFmt w:val="lowerLetter"/>
      <w:lvlText w:val="%2."/>
      <w:lvlJc w:val="left"/>
      <w:pPr>
        <w:tabs>
          <w:tab w:val="num" w:pos="1440"/>
        </w:tabs>
        <w:ind w:left="1440" w:hanging="360"/>
      </w:pPr>
      <w:rPr>
        <w:b w:val="0"/>
        <w:bCs w:val="0"/>
      </w:r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rsids>
    <w:rsidRoot w:val="00CD5C23"/>
    <w:rsid w:val="000928C5"/>
    <w:rsid w:val="00102B94"/>
    <w:rsid w:val="00223D2A"/>
    <w:rsid w:val="00251CC0"/>
    <w:rsid w:val="00353353"/>
    <w:rsid w:val="00356CF0"/>
    <w:rsid w:val="00375A5A"/>
    <w:rsid w:val="00464FA8"/>
    <w:rsid w:val="00480408"/>
    <w:rsid w:val="005E756D"/>
    <w:rsid w:val="00647281"/>
    <w:rsid w:val="006C252A"/>
    <w:rsid w:val="006F3324"/>
    <w:rsid w:val="007616E6"/>
    <w:rsid w:val="00761926"/>
    <w:rsid w:val="007D7931"/>
    <w:rsid w:val="00871FDC"/>
    <w:rsid w:val="008F7A97"/>
    <w:rsid w:val="00AA0778"/>
    <w:rsid w:val="00AB2E58"/>
    <w:rsid w:val="00CB1A9F"/>
    <w:rsid w:val="00CC4A00"/>
    <w:rsid w:val="00CD5C23"/>
    <w:rsid w:val="00E45CAE"/>
    <w:rsid w:val="00E6399C"/>
    <w:rsid w:val="00F9034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23"/>
    <w:rPr>
      <w:rFonts w:ascii="Times New Roman" w:eastAsia="Times New Roman" w:hAnsi="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CD5C23"/>
    <w:pPr>
      <w:tabs>
        <w:tab w:val="center" w:pos="4819"/>
        <w:tab w:val="right" w:pos="9638"/>
      </w:tabs>
    </w:pPr>
  </w:style>
  <w:style w:type="character" w:customStyle="1" w:styleId="SidehovedTegn">
    <w:name w:val="Sidehoved Tegn"/>
    <w:basedOn w:val="Standardskrifttypeiafsnit"/>
    <w:link w:val="Sidehoved"/>
    <w:uiPriority w:val="99"/>
    <w:locked/>
    <w:rsid w:val="00CD5C23"/>
    <w:rPr>
      <w:rFonts w:ascii="Times New Roman" w:hAnsi="Times New Roman" w:cs="Times New Roman"/>
      <w:sz w:val="24"/>
      <w:szCs w:val="24"/>
      <w:lang w:eastAsia="da-DK"/>
    </w:rPr>
  </w:style>
  <w:style w:type="paragraph" w:styleId="Listeafsnit">
    <w:name w:val="List Paragraph"/>
    <w:basedOn w:val="Normal"/>
    <w:uiPriority w:val="99"/>
    <w:qFormat/>
    <w:rsid w:val="00871FDC"/>
    <w:pPr>
      <w:ind w:left="720"/>
    </w:pPr>
  </w:style>
  <w:style w:type="paragraph" w:styleId="Markeringsbobletekst">
    <w:name w:val="Balloon Text"/>
    <w:basedOn w:val="Normal"/>
    <w:link w:val="MarkeringsbobletekstTegn"/>
    <w:uiPriority w:val="99"/>
    <w:semiHidden/>
    <w:rsid w:val="00464FA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3161"/>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Referat af bestyrelsesmøde d</vt:lpstr>
    </vt:vector>
  </TitlesOfParts>
  <Company>Københavns Kommune</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bestyrelsesmøde d</dc:title>
  <dc:creator>Kim Fristrup Jensen</dc:creator>
  <cp:lastModifiedBy>Varmemester A/B Njal</cp:lastModifiedBy>
  <cp:revision>2</cp:revision>
  <cp:lastPrinted>2011-04-14T15:57:00Z</cp:lastPrinted>
  <dcterms:created xsi:type="dcterms:W3CDTF">2011-04-14T20:12:00Z</dcterms:created>
  <dcterms:modified xsi:type="dcterms:W3CDTF">2011-04-14T20:12:00Z</dcterms:modified>
</cp:coreProperties>
</file>